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53"/>
      </w:tblGrid>
      <w:tr w:rsidR="00053FC5" w:rsidRPr="00053FC5" w:rsidTr="00FC6C52">
        <w:trPr>
          <w:trHeight w:val="964"/>
        </w:trPr>
        <w:tc>
          <w:tcPr>
            <w:tcW w:w="9853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71500" cy="914400"/>
                  <wp:effectExtent l="0" t="0" r="0" b="0"/>
                  <wp:docPr id="1" name="Рисунок 1" descr="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3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</w:t>
            </w:r>
          </w:p>
        </w:tc>
      </w:tr>
      <w:tr w:rsidR="00053FC5" w:rsidRPr="00053FC5" w:rsidTr="00FC6C52">
        <w:trPr>
          <w:cantSplit/>
          <w:trHeight w:hRule="exact" w:val="1134"/>
        </w:trPr>
        <w:tc>
          <w:tcPr>
            <w:tcW w:w="9853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   АДМИНИСТРАЦИЯ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ГОРОДСКОГО  ОКРУГА  КРАСНОУРАЛЬСК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2"/>
                <w:szCs w:val="20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/>
                <w:spacing w:val="60"/>
                <w:sz w:val="32"/>
                <w:szCs w:val="20"/>
                <w:lang w:eastAsia="ru-RU"/>
              </w:rPr>
              <w:t>ПОСТАНОВЛЕНИЕ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Arial" w:eastAsia="Times New Roman" w:hAnsi="Arial" w:cs="Arial"/>
                <w:b/>
                <w:spacing w:val="20"/>
                <w:sz w:val="28"/>
                <w:szCs w:val="20"/>
                <w:lang w:eastAsia="ru-RU"/>
              </w:rPr>
            </w:pPr>
          </w:p>
        </w:tc>
      </w:tr>
    </w:tbl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172200" cy="0"/>
                <wp:effectExtent l="5715" t="13970" r="1333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8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" o:allowincell="f"/>
            </w:pict>
          </mc:Fallback>
        </mc:AlternateContent>
      </w:r>
      <w:r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172200" cy="0"/>
                <wp:effectExtent l="15240" t="10160" r="13335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48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MdTQIAAFk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" o:allowincell="f" strokeweight="1.5pt"/>
            </w:pict>
          </mc:Fallback>
        </mc:AlternateContent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53FC5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FC5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30.01.2015 г. № 96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FC5">
        <w:rPr>
          <w:rFonts w:ascii="Times New Roman" w:eastAsia="Times New Roman" w:hAnsi="Times New Roman" w:cs="Times New Roman"/>
          <w:sz w:val="28"/>
          <w:szCs w:val="20"/>
          <w:lang w:eastAsia="ru-RU"/>
        </w:rPr>
        <w:t>г. Красноуральск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0"/>
          <w:lang w:eastAsia="ru-RU"/>
        </w:rPr>
      </w:pP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53F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закреплении муниципальных общеобразовательных учреждений за территориями городского округа Красноуральск  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от 03.03.2015 № 297, от 08.06.2015 № 737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53FC5" w:rsidRPr="00053FC5" w:rsidRDefault="00053FC5" w:rsidP="00053FC5">
      <w:pPr>
        <w:tabs>
          <w:tab w:val="left" w:pos="-11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Российской Федерации от 29 декабря 2012 г. № 273-ФЗ «Об образовании в Российской Федерации», приказа Министерства образования и науки Российской Федерации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с целью реализации прав граждан, проживающих на территории городского округа Красноуральск на</w:t>
      </w:r>
      <w:proofErr w:type="gramEnd"/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бесплатного общего образования, для осуществления приема граждан в муниципальные общеобразовательные учреждения, администрация городского округа Красноуральск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ПОСТАНОВЛЯЕТ: </w:t>
      </w:r>
    </w:p>
    <w:p w:rsidR="00053FC5" w:rsidRPr="00053FC5" w:rsidRDefault="00053FC5" w:rsidP="00053F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муниципальные общеобразовательные учреждения за территориями городского округа Красноуральск (</w:t>
      </w:r>
      <w:bookmarkStart w:id="0" w:name="sub_62"/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приложению).</w:t>
      </w:r>
    </w:p>
    <w:p w:rsidR="00053FC5" w:rsidRPr="00053FC5" w:rsidRDefault="00053FC5" w:rsidP="00053F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053FC5" w:rsidRPr="00053FC5" w:rsidRDefault="00053FC5" w:rsidP="00053F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 Постановление администрации городского округа Красноуральск от 21 января 2013 г. № 88 (с изменениями от 31.01.2013 г. № 178) «О закреплении территории городского округа Красноуральск за муниципальными общеобразовательными учреждениями».</w:t>
      </w:r>
    </w:p>
    <w:bookmarkEnd w:id="0"/>
    <w:p w:rsidR="00053FC5" w:rsidRPr="00053FC5" w:rsidRDefault="00053FC5" w:rsidP="00053F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городского округа Красноуральск, официальном сайте Муниципального казенного учреждения «Управление образования городского округа Красноуральск», в газете «</w:t>
      </w:r>
      <w:proofErr w:type="spellStart"/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рабочий».</w:t>
      </w:r>
    </w:p>
    <w:p w:rsidR="00053FC5" w:rsidRPr="00053FC5" w:rsidRDefault="00053FC5" w:rsidP="00053FC5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 администрации                                                  Д.Н. Кузьминых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053FC5">
        <w:rPr>
          <w:rFonts w:ascii="Times New Roman" w:eastAsia="Times New Roman" w:hAnsi="Times New Roman" w:cs="Times New Roman"/>
          <w:lang w:eastAsia="ru-RU"/>
        </w:rPr>
        <w:t xml:space="preserve">Приложение                                                                                      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053FC5">
        <w:rPr>
          <w:rFonts w:ascii="Times New Roman" w:eastAsia="Times New Roman" w:hAnsi="Times New Roman" w:cs="Times New Roman"/>
          <w:lang w:eastAsia="ru-RU"/>
        </w:rPr>
        <w:t xml:space="preserve">к  постановлению администрации 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053FC5">
        <w:rPr>
          <w:rFonts w:ascii="Times New Roman" w:eastAsia="Times New Roman" w:hAnsi="Times New Roman" w:cs="Times New Roman"/>
          <w:lang w:eastAsia="ru-RU"/>
        </w:rPr>
        <w:t>городского округа Красноуральск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53FC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от </w:t>
      </w:r>
      <w:r w:rsidRPr="00053FC5">
        <w:rPr>
          <w:rFonts w:ascii="Times New Roman" w:eastAsia="Times New Roman" w:hAnsi="Times New Roman" w:cs="Times New Roman"/>
          <w:u w:val="single"/>
          <w:lang w:eastAsia="ru-RU"/>
        </w:rPr>
        <w:t>30.01.2015</w:t>
      </w:r>
      <w:r w:rsidRPr="00053FC5">
        <w:rPr>
          <w:rFonts w:ascii="Times New Roman" w:eastAsia="Times New Roman" w:hAnsi="Times New Roman" w:cs="Times New Roman"/>
          <w:lang w:eastAsia="ru-RU"/>
        </w:rPr>
        <w:t xml:space="preserve"> г. </w:t>
      </w:r>
      <w:r w:rsidRPr="00053FC5">
        <w:rPr>
          <w:rFonts w:ascii="Times New Roman" w:eastAsia="Times New Roman" w:hAnsi="Times New Roman" w:cs="Times New Roman"/>
          <w:u w:val="single"/>
          <w:lang w:eastAsia="ru-RU"/>
        </w:rPr>
        <w:t>№ 96</w:t>
      </w:r>
    </w:p>
    <w:p w:rsid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053FC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053FC5">
        <w:rPr>
          <w:rFonts w:ascii="Times New Roman" w:eastAsia="Times New Roman" w:hAnsi="Times New Roman" w:cs="Times New Roman"/>
          <w:lang w:eastAsia="ru-RU"/>
        </w:rPr>
        <w:t xml:space="preserve">   «О закреплении муниципальных общеобразовательных учреждений за территориями 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053FC5">
        <w:rPr>
          <w:rFonts w:ascii="Times New Roman" w:eastAsia="Times New Roman" w:hAnsi="Times New Roman" w:cs="Times New Roman"/>
          <w:lang w:eastAsia="ru-RU"/>
        </w:rPr>
        <w:t>городского округа Красноуральск »</w:t>
      </w: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053F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от 03.03.2015 № 297, от 08.06.2015 № 737</w:t>
      </w:r>
    </w:p>
    <w:p w:rsidR="00053FC5" w:rsidRDefault="00053FC5" w:rsidP="00053FC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618" w:right="922" w:hanging="30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3FC5" w:rsidRPr="00053FC5" w:rsidRDefault="00053FC5" w:rsidP="00053FC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618" w:right="922" w:hanging="3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3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муниципальных общеобразовательных учреждений за территориями городского округа Красноуральск</w:t>
      </w:r>
    </w:p>
    <w:p w:rsidR="00053FC5" w:rsidRPr="00053FC5" w:rsidRDefault="00053FC5" w:rsidP="00053FC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618" w:right="922" w:hanging="3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417"/>
        <w:gridCol w:w="2693"/>
        <w:gridCol w:w="3261"/>
      </w:tblGrid>
      <w:tr w:rsidR="00053FC5" w:rsidRPr="00053FC5" w:rsidTr="00FC6C52">
        <w:tc>
          <w:tcPr>
            <w:tcW w:w="568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53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053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552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ОУ</w:t>
            </w:r>
          </w:p>
        </w:tc>
        <w:tc>
          <w:tcPr>
            <w:tcW w:w="1417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территории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Адреса территорий городского округа Красноуральск</w:t>
            </w:r>
          </w:p>
        </w:tc>
      </w:tr>
      <w:tr w:rsidR="00053FC5" w:rsidRPr="00053FC5" w:rsidTr="00131280">
        <w:trPr>
          <w:trHeight w:val="4089"/>
        </w:trPr>
        <w:tc>
          <w:tcPr>
            <w:tcW w:w="568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</w:t>
            </w:r>
          </w:p>
        </w:tc>
        <w:tc>
          <w:tcPr>
            <w:tcW w:w="1417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Улицы </w:t>
            </w: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Ленина </w:t>
            </w: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1-15 (н)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Каляева</w:t>
            </w:r>
            <w:proofErr w:type="spellEnd"/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1,2,3,5,7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К. Маркса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Чапаева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Энгельса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Советская </w:t>
            </w:r>
            <w:r w:rsidRPr="00053FC5">
              <w:rPr>
                <w:rFonts w:ascii="Times New Roman" w:eastAsia="Times New Roman" w:hAnsi="Times New Roman" w:cs="Times New Roman"/>
                <w:bCs/>
                <w:lang w:eastAsia="ru-RU"/>
              </w:rPr>
              <w:t>1-9 (н);4-2 (ч)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Ломоносова 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Кирова 16-22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Маяковского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Допризывников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Металлургов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Устинова с 6 по 32 (ч)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  Коммунальная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Декабристов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Клубная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Устинова 6, с 14 по 32 (ч);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 21 по 27 (н)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Железнодорожная 2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Дзержинского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Больничная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Школьная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Металлистов</w:t>
            </w:r>
          </w:p>
          <w:p w:rsidR="00131280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Дачная</w:t>
            </w:r>
          </w:p>
          <w:p w:rsidR="00131280" w:rsidRPr="00053FC5" w:rsidRDefault="00131280" w:rsidP="001312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Вокзальная</w:t>
            </w:r>
          </w:p>
          <w:p w:rsidR="00131280" w:rsidRDefault="00131280" w:rsidP="001312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Калинина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Дачный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Краснодольск</w:t>
            </w:r>
            <w:proofErr w:type="spellEnd"/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Межень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Бородинка</w:t>
            </w:r>
            <w:proofErr w:type="spellEnd"/>
          </w:p>
          <w:p w:rsidR="00131280" w:rsidRPr="00053FC5" w:rsidRDefault="00053FC5" w:rsidP="0013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Чирок</w:t>
            </w:r>
          </w:p>
        </w:tc>
      </w:tr>
      <w:tr w:rsidR="00053FC5" w:rsidRPr="00053FC5" w:rsidTr="00FC6C52">
        <w:tc>
          <w:tcPr>
            <w:tcW w:w="568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  <w:tc>
          <w:tcPr>
            <w:tcW w:w="1417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Улицы </w:t>
            </w:r>
            <w:r w:rsidRPr="00053FC5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>Р. Люксембург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К. Либкнехта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Белинского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Нуммура</w:t>
            </w:r>
            <w:proofErr w:type="spellEnd"/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73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Лермонтова с 43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Янкина</w:t>
            </w:r>
            <w:proofErr w:type="spellEnd"/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68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Республиканская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Горняков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Фрунзе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Советская с 34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Островского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Свободы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Тагирова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Челюскинцев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П. Коммуны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Пушкина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переулок  Пушкина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Полевая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Туринская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Уральская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Медная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lastRenderedPageBreak/>
              <w:t>Крестьянская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Хлебная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Колхозная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Проезжая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Лагерная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Пограничная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Кирпичная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Гоголя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Тургенева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Лесная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Совхозная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Широкова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Лесопильная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Береговая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Большевистская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Майская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Шевченко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Крупская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Луговая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Красноармейская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Пионерская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Сибирская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Труда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переулок  Медный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переулок  Лермонтова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53FC5" w:rsidRPr="00053FC5" w:rsidTr="00FC6C52">
        <w:tc>
          <w:tcPr>
            <w:tcW w:w="568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52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3</w:t>
            </w:r>
          </w:p>
        </w:tc>
        <w:tc>
          <w:tcPr>
            <w:tcW w:w="1417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Улицы:  Чехова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Центральная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Комсомольская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Пригородная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Новая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 Октября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лет Октября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Толстого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Строителей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Гаражная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Победы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Индустриальная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Рабочая</w:t>
            </w:r>
          </w:p>
          <w:p w:rsidR="00053FC5" w:rsidRPr="00053FC5" w:rsidRDefault="00053FC5" w:rsidP="0013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Пригородный</w:t>
            </w: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131280" w:rsidRDefault="00131280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 w:hanging="29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053FC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Центральный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 w:hanging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Пролетарская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FC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Кушайская</w:t>
            </w:r>
            <w:proofErr w:type="spellEnd"/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Шахтеров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FC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Салдинская</w:t>
            </w:r>
            <w:proofErr w:type="spellEnd"/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053FC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1917 г</w:t>
              </w:r>
            </w:smartTag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FC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Леваневского</w:t>
            </w:r>
            <w:proofErr w:type="spellEnd"/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Дражная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Старателей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Озерная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F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Поздеева</w:t>
            </w:r>
            <w:proofErr w:type="spellEnd"/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Приисковая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Дальняя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1917 г.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поселок Никольский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поселок</w:t>
            </w:r>
            <w:r w:rsidRPr="00053FC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C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Ясьва</w:t>
            </w:r>
            <w:proofErr w:type="spellEnd"/>
          </w:p>
        </w:tc>
      </w:tr>
      <w:tr w:rsidR="00053FC5" w:rsidRPr="00053FC5" w:rsidTr="00FC6C52">
        <w:tc>
          <w:tcPr>
            <w:tcW w:w="568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6</w:t>
            </w:r>
          </w:p>
        </w:tc>
        <w:tc>
          <w:tcPr>
            <w:tcW w:w="1417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 Ленина с 8 по 34(ч),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 по 41 (н)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</w:t>
            </w:r>
            <w:proofErr w:type="spellEnd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14 по 32 (ч),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 по 29 (н)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Ноября с 11 по 33 (н),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 по 52 (ч), с 41 по 57 (н)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Мая     с 10 по 26 (ч),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по 21 (н)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Чернышевского</w:t>
            </w:r>
          </w:p>
          <w:p w:rsidR="00053FC5" w:rsidRPr="00053FC5" w:rsidRDefault="00053FC5" w:rsidP="0013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4, 5, 5а, 6, 8;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 по 18 (ч)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Южная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Восточная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улица</w:t>
            </w: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053FC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1905 г</w:t>
              </w:r>
            </w:smartTag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Ноября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 с 24 по 76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  <w:proofErr w:type="spellStart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Нуммура</w:t>
            </w:r>
            <w:proofErr w:type="spellEnd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35 по 78</w:t>
            </w:r>
          </w:p>
          <w:p w:rsidR="00131280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Янкина</w:t>
            </w:r>
            <w:proofErr w:type="spellEnd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1,3,5,7,18,20,22, 24,   29;  с 28 по 36</w:t>
            </w:r>
          </w:p>
          <w:p w:rsidR="00053FC5" w:rsidRPr="00131280" w:rsidRDefault="00131280" w:rsidP="001312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 с 34 по 80 (ч)</w:t>
            </w:r>
          </w:p>
        </w:tc>
      </w:tr>
      <w:tr w:rsidR="00053FC5" w:rsidRPr="00053FC5" w:rsidTr="00FC6C52">
        <w:tc>
          <w:tcPr>
            <w:tcW w:w="568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8</w:t>
            </w:r>
          </w:p>
        </w:tc>
        <w:tc>
          <w:tcPr>
            <w:tcW w:w="1417" w:type="dxa"/>
          </w:tcPr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right w:val="nil"/>
            </w:tcBorders>
          </w:tcPr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Улицы: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с 43 по 73 (н), 42, 44 , 46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</w:t>
            </w:r>
            <w:proofErr w:type="spellEnd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38 по 52 (ч),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47 по 65 (н)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  <w:proofErr w:type="spellStart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Нуммура</w:t>
            </w:r>
            <w:proofErr w:type="spellEnd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4,6,21,21а, 23, 23а, 25, 25а, 29, 31.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 с 35 по 55 (н),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  <w:t>с 72 по 114(ч)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Янкина</w:t>
            </w:r>
            <w:proofErr w:type="spellEnd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20а, 24а    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 Устинова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переулок </w:t>
            </w:r>
            <w:proofErr w:type="spellStart"/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Янкина</w:t>
            </w:r>
            <w:proofErr w:type="spellEnd"/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 1, 3, 7, 9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Молодежная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Садовая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Подгорная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Западная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Сельская</w:t>
            </w:r>
          </w:p>
          <w:p w:rsidR="00053FC5" w:rsidRPr="00053FC5" w:rsidRDefault="00053FC5" w:rsidP="0005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Тенистая</w:t>
            </w:r>
          </w:p>
        </w:tc>
        <w:tc>
          <w:tcPr>
            <w:tcW w:w="3261" w:type="dxa"/>
            <w:tcBorders>
              <w:left w:val="nil"/>
            </w:tcBorders>
          </w:tcPr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Северная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Набережная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К. Цеткин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переулок Садовый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Свердлова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Достоевского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Наймушина</w:t>
            </w:r>
            <w:proofErr w:type="spellEnd"/>
            <w:r w:rsidRPr="0005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Серова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Некрасова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FC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Поплаухина</w:t>
            </w:r>
            <w:proofErr w:type="spellEnd"/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Загородная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Смолистая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Ключевая 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Подгорный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053FC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Серова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053FC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 Западный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Свердлова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. Загородный</w:t>
            </w:r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К.Цеткин</w:t>
            </w:r>
            <w:proofErr w:type="spellEnd"/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переулок </w:t>
            </w:r>
            <w:proofErr w:type="spellStart"/>
            <w:r w:rsidRPr="00053FC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Наймушина</w:t>
            </w:r>
            <w:proofErr w:type="spellEnd"/>
          </w:p>
          <w:p w:rsidR="00053FC5" w:rsidRPr="00053FC5" w:rsidRDefault="00053FC5" w:rsidP="00053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</w:tr>
    </w:tbl>
    <w:p w:rsidR="00053FC5" w:rsidRPr="00053FC5" w:rsidRDefault="00053FC5" w:rsidP="00053FC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618" w:right="922" w:hanging="3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FC5" w:rsidRPr="00053FC5" w:rsidRDefault="00053FC5" w:rsidP="00053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7E41" w:rsidRDefault="00C97E41"/>
    <w:sectPr w:rsidR="00C9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C3133"/>
    <w:multiLevelType w:val="hybridMultilevel"/>
    <w:tmpl w:val="EB1C4E5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B4"/>
    <w:rsid w:val="00053FC5"/>
    <w:rsid w:val="00131280"/>
    <w:rsid w:val="00416FB4"/>
    <w:rsid w:val="00C9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814</Words>
  <Characters>4644</Characters>
  <Application>Microsoft Office Word</Application>
  <DocSecurity>0</DocSecurity>
  <Lines>38</Lines>
  <Paragraphs>10</Paragraphs>
  <ScaleCrop>false</ScaleCrop>
  <Company>Home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2015-06-19T07:59:00Z</dcterms:created>
  <dcterms:modified xsi:type="dcterms:W3CDTF">2015-06-29T11:28:00Z</dcterms:modified>
</cp:coreProperties>
</file>